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На основу члан 57. став 1. и члана 60. Закона о јавним 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hu-HU"/>
        </w:rPr>
        <w:t>, 14/15 i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), наручилац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Основна школа ’’ Хуњади Јанош  ’’    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Трг слободе 2.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24220 Чантавир 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806E9B" w:rsidRDefault="00806E9B" w:rsidP="00806E9B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    ПОЗИВ ЗА ПОДНОШЕЊЕ ПОНУДА</w:t>
      </w:r>
    </w:p>
    <w:p w:rsidR="00806E9B" w:rsidRDefault="00806E9B" w:rsidP="00806E9B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ЗА ЈАВНУ НАБАВКУ ДОБРА – ЂАЧКЕ УЖИНЕ ЗА 2018.ГОДИНУ</w:t>
      </w:r>
    </w:p>
    <w:p w:rsidR="00806E9B" w:rsidRDefault="00806E9B" w:rsidP="00806E9B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ЈАВНА НАБАВКА МАЛЕ ВРЕДНОСТИ</w:t>
      </w:r>
    </w:p>
    <w:p w:rsidR="00806E9B" w:rsidRDefault="00806E9B" w:rsidP="00806E9B">
      <w:pPr>
        <w:spacing w:after="0"/>
        <w:rPr>
          <w:rFonts w:ascii="Times New Roman" w:hAnsi="Times New Roman"/>
          <w:b/>
          <w:noProof/>
          <w:sz w:val="24"/>
          <w:szCs w:val="24"/>
          <w:lang w:val="sr-Latn-R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                Бр.ЈНМВ 01/18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Подаци о наручиоцу: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Назив наручиоца.................................... Основна школа ’’ Хуњади Јанош ’’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Адреса................................................... Трг слободе бр.2., Чантавир 24220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ПИБ.........................................................100858169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Матични број..........................................08009791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Шифра делатности.................................8520, 8510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Емејл адреса..........................................</w:t>
      </w:r>
      <w:r>
        <w:rPr>
          <w:rFonts w:ascii="Times New Roman" w:hAnsi="Times New Roman"/>
          <w:noProof/>
          <w:sz w:val="24"/>
          <w:szCs w:val="24"/>
          <w:lang w:val="hu-HU"/>
        </w:rPr>
        <w:t>.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Категорија наручица</w:t>
      </w:r>
      <w:r>
        <w:rPr>
          <w:rFonts w:ascii="Times New Roman" w:hAnsi="Times New Roman"/>
          <w:noProof/>
          <w:sz w:val="24"/>
          <w:szCs w:val="24"/>
          <w:lang w:val="sr-Cyrl-CS"/>
        </w:rPr>
        <w:t>: просвета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Врста поступка јавне набавке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Предметна јавна набавка се спроводи у поступку јавне набавке мале вредности, обликоване у три партије, у складу са Законом и подзаконским актима којима се уређују јавне набавке.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Предмет јавне набавке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Предмет јавне набавке бр.ЈНМВ 01/18 су добра – ђачка ужина за 2018.годину. 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Назив и ознака из општег речника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15000000 – храна, пиће и дуван и сродни производи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преузимања конкурсне документације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Преузимање конкурсне документације се може обавити лично, на адреси наручиоца, Трг слободе 2, 24220 Чантавир, на захтев путем електронске поште на мејл: 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или </w:t>
      </w: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телефаксом на број 024/782-025, са веб сајта наручиоца (www. </w:t>
      </w:r>
      <w:r>
        <w:rPr>
          <w:rFonts w:ascii="Times New Roman" w:hAnsi="Times New Roman"/>
          <w:noProof/>
          <w:sz w:val="24"/>
          <w:szCs w:val="24"/>
          <w:lang w:val="sr-Latn-RS"/>
        </w:rPr>
        <w:t>hunyadi.rs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), са Портала Управе за јавне набавке   ( www.</w:t>
      </w:r>
      <w:r>
        <w:rPr>
          <w:rFonts w:ascii="Times New Roman" w:hAnsi="Times New Roman"/>
          <w:noProof/>
          <w:sz w:val="24"/>
          <w:szCs w:val="24"/>
          <w:lang w:val="hu-HU"/>
        </w:rPr>
        <w:t>portal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ujn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gov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Критеријум за доделу уговора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Избор најповољније понуде ће се извршити применом критеријума економски најповољнија понуда.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подношења понуде и рок за подношење понуде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Понуђач понуду подноси непосредно или путем поште у затвореној коверти или кутији, затовену на начин да се приликом отварања понуда са сигорношћу утврдити да се први пут отвара.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 полеђини коверте или на кутији навести назив и адресу понуђача.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адресе свих учесника у заједничкој понуди.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Понуду доставити на адресу: ОШ ’’ Хуњади Јанош ’’ Трг слободе 2., 24220 Чантавир, са назнаком ’’ Понуда за јавну набавку добра – ђачке ужине за 2018.годину, бр ЈНМВ 01/18 - НЕ ОТВАРАТИ ’’ Понуда се сматра благовременом уколико је примљена од стране наручиоца до 02.02.2018.године до 10,00 часова.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непосредно, наручилац ће понуђачу предати потврду пријема понуде.У потврду о пријему наручилац ће навести датум и сат пријема понуде.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року за подношење понуде понуђач може да измени, допуни или опозове своју понуду, на начин који је одређен Законом и у конкурсној докуметацији.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Latn-R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Место, време и начин отварања понуда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Отварање понуда се спроводи одмах након рока за подношење понуда, дана  02.02.2018.године са почетком у 10,15 часова у просторијама на адреси наручиоца ОШ 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’’ Хуњади Јанош ’’ Трг слободе 2. , 24220 Чантавир.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Отварање понуда је јавно и може присуствовати свако заинтересовано лице, а активно могу учествовати само законски заступници и овлашћени представници понуђача.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Услови под којима представници понуђача могу учествовати у поступку отварања понуда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 почетка поступка отварања понуда, овлашћени представници понуђача дужни су да Комисији за јавну набваку наручиоца предају овлашћење за учешће у поступку отварања понуда. Овлашћење мора да садржи: име и презиме овлашћеног представника, број личне карте и ЈМБГ, потпис и печат овлашћеног лица. Без оваквог овлашћења, предстваник има право само на присуство и не може предузети активне радње у поступку ( потписивање записника, истицање приговора на отварање понуда и друго ).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Рок за доношење одлуке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Одлука о додели уговора биће донета у року  од 10 ( десет ) дана од дана отварања понуда. Одлука о додели уговора доставиће се свим понуђачима у року од 3 ( три ) дана од дана доношења.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и рок за подношење захтева за заштиту права понуђача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Захтев за заштиту права може да се поднесе</w:t>
      </w: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понуђач,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односно свако заинтересовано лице,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закона.    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Захтев за заштиту права подноси 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Наручиоцу, а копија захтева се доставља Републичкој комисији.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Захтев за заштиту права се доставља непосредно, електронском поштом на е-маил: 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факсом на број 024/782-025 или препорученом пошиљком са повратницом. 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Захтев за заштиту права се може поднети у току целог поступка јавне набавке, против сваке радње наручиоца, осим уколико Законом није  другачије одређено. </w:t>
      </w:r>
    </w:p>
    <w:p w:rsidR="00806E9B" w:rsidRDefault="00806E9B" w:rsidP="00806E9B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Наручилац објављује обавештење о поднетом захтеву за заштиту права на Порталу јавних набавки и на својој интернет страници најкасније  у року од 2 дана од дана пријема захтева.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примљена од стране наручиоца најкасније 3 дана пре истека рока за понуда, без обзира на начин достављања.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После доношења одлуке о додели уговора из члана 108. Закона или одлуке о обустави поступка јавне набаваке из члана 109. Закона, рок за подношење захтева за заштиту права је 5 дана од дана пријема одлуке.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Захтевом за заштиту права не могу се оспоравати радње наручиоца предузете у поступку јавне набавке  ако су подносиоцу захтева били или могли бити познати разлози за његово </w:t>
      </w: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подношење пре истека рока за подношење понуда, а подносилац захтева га није поднео пре истека тог рока.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предходног захтева.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Подносилац захтева је дужан да на рачун буџета Републике Србије уплати таксу од </w:t>
      </w:r>
      <w:r>
        <w:rPr>
          <w:rFonts w:ascii="Times New Roman" w:hAnsi="Times New Roman"/>
          <w:noProof/>
          <w:sz w:val="24"/>
          <w:szCs w:val="24"/>
          <w:lang w:val="sr-Latn-RS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0.000,00 динара ( број жиро рачуна: 840-742221843-57, шифра плаћања 153 или 253 позив на број 97 50-016, сврха: Републичка административна такса са назнаком набавке на коју се односи, корисник: Буџет Републике Србије).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Поступак заштите права понуђача регулисан је чл. 138-167. Закона.</w:t>
      </w:r>
    </w:p>
    <w:p w:rsidR="00806E9B" w:rsidRDefault="00806E9B" w:rsidP="00806E9B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Рок у којем ће уговор бити закључен 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149.Закона. 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Контакт лице: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Шинковић Валерија    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Тел./факс: 024/782-025</w:t>
      </w:r>
    </w:p>
    <w:p w:rsidR="00806E9B" w:rsidRDefault="00806E9B" w:rsidP="00806E9B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Е-маил адреса: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noProof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</w:p>
    <w:p w:rsidR="00806E9B" w:rsidRDefault="00806E9B" w:rsidP="00806E9B">
      <w:pPr>
        <w:rPr>
          <w:noProof/>
          <w:lang w:val="sr-Cyrl-CS"/>
        </w:rPr>
      </w:pPr>
    </w:p>
    <w:p w:rsidR="00806E9B" w:rsidRDefault="00806E9B" w:rsidP="00806E9B"/>
    <w:p w:rsidR="00806E9B" w:rsidRDefault="00806E9B" w:rsidP="00806E9B"/>
    <w:p w:rsidR="00145BD7" w:rsidRDefault="00145BD7"/>
    <w:sectPr w:rsidR="00145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E9" w:rsidRDefault="00061FE9" w:rsidP="00806E9B">
      <w:pPr>
        <w:spacing w:after="0" w:line="240" w:lineRule="auto"/>
      </w:pPr>
      <w:r>
        <w:separator/>
      </w:r>
    </w:p>
  </w:endnote>
  <w:endnote w:type="continuationSeparator" w:id="0">
    <w:p w:rsidR="00061FE9" w:rsidRDefault="00061FE9" w:rsidP="0080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E9" w:rsidRDefault="00061FE9" w:rsidP="00806E9B">
      <w:pPr>
        <w:spacing w:after="0" w:line="240" w:lineRule="auto"/>
      </w:pPr>
      <w:r>
        <w:separator/>
      </w:r>
    </w:p>
  </w:footnote>
  <w:footnote w:type="continuationSeparator" w:id="0">
    <w:p w:rsidR="00061FE9" w:rsidRDefault="00061FE9" w:rsidP="00806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B2"/>
    <w:rsid w:val="00061FE9"/>
    <w:rsid w:val="00145BD7"/>
    <w:rsid w:val="00806E9B"/>
    <w:rsid w:val="00F3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2018-01-25T08:57:00Z</dcterms:created>
  <dcterms:modified xsi:type="dcterms:W3CDTF">2018-01-25T08:58:00Z</dcterms:modified>
</cp:coreProperties>
</file>