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Основна школа '' Хуњади Јанош ''</w:t>
      </w: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Број: 0212-48-04/19 </w:t>
      </w: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Дана: 29.01.2019.</w:t>
      </w: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Тел./фа</w:t>
      </w:r>
      <w:r>
        <w:rPr>
          <w:rFonts w:ascii="Times New Roman" w:hAnsi="Times New Roman"/>
          <w:noProof/>
          <w:sz w:val="24"/>
          <w:szCs w:val="24"/>
          <w:lang w:val="sr-Cyrl-RS"/>
        </w:rPr>
        <w:t>кс</w:t>
      </w:r>
      <w:r>
        <w:rPr>
          <w:rFonts w:ascii="Times New Roman" w:hAnsi="Times New Roman"/>
          <w:noProof/>
          <w:sz w:val="24"/>
          <w:szCs w:val="24"/>
          <w:lang w:val="sr-Cyrl-CS"/>
        </w:rPr>
        <w:t>: ( 024 ) 782 – 025</w:t>
      </w: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Трг слободе 2.</w:t>
      </w: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hu-HU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Чантавир </w:t>
      </w: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sr-Latn-R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ЈНМВ 01/19</w:t>
      </w: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На основу члан 57. став 1. и члана 60. Закона о јавним  набавкама ( Службени гласник РС бр. 124/12</w:t>
      </w:r>
      <w:r>
        <w:rPr>
          <w:rFonts w:ascii="Times New Roman" w:hAnsi="Times New Roman"/>
          <w:noProof/>
          <w:sz w:val="24"/>
          <w:szCs w:val="24"/>
          <w:lang w:val="hu-HU"/>
        </w:rPr>
        <w:t>, 14/15 i 68/15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), наручилац</w:t>
      </w: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Основна школа ’’ Хуњади Јанош  ’’    </w:t>
      </w: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Трг слободе 2.</w:t>
      </w: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24220 Чантавир </w:t>
      </w: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о б ј а в </w:t>
      </w:r>
      <w:r>
        <w:rPr>
          <w:rFonts w:ascii="Times New Roman" w:hAnsi="Times New Roman"/>
          <w:noProof/>
          <w:sz w:val="24"/>
          <w:szCs w:val="24"/>
          <w:lang w:val="sr-Cyrl-RS"/>
        </w:rPr>
        <w:t>љ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у ј е</w:t>
      </w:r>
    </w:p>
    <w:p w:rsidR="00C5192A" w:rsidRDefault="00C5192A" w:rsidP="00C5192A">
      <w:pPr>
        <w:spacing w:after="0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C5192A" w:rsidRDefault="00C5192A" w:rsidP="00C5192A">
      <w:pPr>
        <w:spacing w:after="0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                         ПОЗИВ ЗА ПОДНОШЕЊЕ ПОНУДА</w:t>
      </w:r>
    </w:p>
    <w:p w:rsidR="00C5192A" w:rsidRDefault="00C5192A" w:rsidP="00C5192A">
      <w:pPr>
        <w:spacing w:after="0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 ЗА ЈАВНУ НАБАВКУ ДОБРА – ЂАЧКЕ УЖИНЕ ЗА 2019.ГОДИНУ</w:t>
      </w:r>
    </w:p>
    <w:p w:rsidR="00C5192A" w:rsidRDefault="00C5192A" w:rsidP="00C5192A">
      <w:pPr>
        <w:spacing w:after="0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                     ЈАВНА НАБАВКА МАЛЕ ВРЕДНОСТИ</w:t>
      </w:r>
    </w:p>
    <w:p w:rsidR="00C5192A" w:rsidRDefault="00C5192A" w:rsidP="00C5192A">
      <w:pPr>
        <w:spacing w:after="0"/>
        <w:rPr>
          <w:rFonts w:ascii="Times New Roman" w:hAnsi="Times New Roman"/>
          <w:b/>
          <w:noProof/>
          <w:sz w:val="24"/>
          <w:szCs w:val="24"/>
          <w:lang w:val="sr-Latn-RS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                                     Бр.ЈНМВ 01/19</w:t>
      </w: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Подаци о наручиоцу:</w:t>
      </w: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Назив наручиоца.................................... Основна школа ’’ Хуњади Јанош ’’</w:t>
      </w: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Адреса................................................... Трг слободе бр.2., Чантавир 24220</w:t>
      </w: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ПИБ.........................................................100858169</w:t>
      </w: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Матични број..........................................08009791</w:t>
      </w: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Шифра делатности.................................8520, 8510</w:t>
      </w: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hu-HU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Емејл адреса..........................................</w:t>
      </w:r>
      <w:r>
        <w:rPr>
          <w:rFonts w:ascii="Times New Roman" w:hAnsi="Times New Roman"/>
          <w:noProof/>
          <w:sz w:val="24"/>
          <w:szCs w:val="24"/>
          <w:lang w:val="hu-HU"/>
        </w:rPr>
        <w:t>.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hu-HU"/>
        </w:rPr>
        <w:t>suli</w:t>
      </w:r>
      <w:r>
        <w:rPr>
          <w:rFonts w:ascii="Times New Roman" w:hAnsi="Times New Roman"/>
          <w:noProof/>
          <w:sz w:val="24"/>
          <w:szCs w:val="24"/>
          <w:lang w:val="sr-Cyrl-CS"/>
        </w:rPr>
        <w:t>@</w:t>
      </w:r>
      <w:r>
        <w:rPr>
          <w:rFonts w:ascii="Times New Roman" w:hAnsi="Times New Roman"/>
          <w:noProof/>
          <w:sz w:val="24"/>
          <w:szCs w:val="24"/>
          <w:lang w:val="hu-HU"/>
        </w:rPr>
        <w:t>tippnet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hu-HU"/>
        </w:rPr>
        <w:t>rs</w:t>
      </w: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Категорија наручица</w:t>
      </w:r>
      <w:r>
        <w:rPr>
          <w:rFonts w:ascii="Times New Roman" w:hAnsi="Times New Roman"/>
          <w:noProof/>
          <w:sz w:val="24"/>
          <w:szCs w:val="24"/>
          <w:lang w:val="sr-Cyrl-CS"/>
        </w:rPr>
        <w:t>: просвета</w:t>
      </w: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Врста поступка јавне набавке</w:t>
      </w: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Предметна јавна набавка се спроводи у поступку јавне набавке мале вредности, обликоване у три партије, у складу са Законом и подзаконским актима којима се уређују јавне набавке.</w:t>
      </w: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lastRenderedPageBreak/>
        <w:t>Предмет јавне набавке</w:t>
      </w: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Предмет јавне набавке бр.ЈНМВ 01/19 су добра – ђачка ужина за 2019.годину. </w:t>
      </w: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Назив и ознака из општег речника</w:t>
      </w: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15000000 – храна, пиће и дуван и сродни производи</w:t>
      </w: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Начин преузимања конкурсне документације</w:t>
      </w: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Преузимање конкурсне документације се може обавити лично, на адреси наручиоца, Трг слободе 2, 24220 Чантавир, на захтев путем електронске поште на мејл: </w:t>
      </w:r>
      <w:r>
        <w:rPr>
          <w:rFonts w:ascii="Times New Roman" w:hAnsi="Times New Roman"/>
          <w:noProof/>
          <w:sz w:val="24"/>
          <w:szCs w:val="24"/>
          <w:lang w:val="hu-HU"/>
        </w:rPr>
        <w:t>suli</w:t>
      </w:r>
      <w:r>
        <w:rPr>
          <w:rFonts w:ascii="Times New Roman" w:hAnsi="Times New Roman"/>
          <w:noProof/>
          <w:sz w:val="24"/>
          <w:szCs w:val="24"/>
          <w:lang w:val="sr-Cyrl-CS"/>
        </w:rPr>
        <w:t>@</w:t>
      </w:r>
      <w:r>
        <w:rPr>
          <w:rFonts w:ascii="Times New Roman" w:hAnsi="Times New Roman"/>
          <w:noProof/>
          <w:sz w:val="24"/>
          <w:szCs w:val="24"/>
          <w:lang w:val="hu-HU"/>
        </w:rPr>
        <w:t>tippnet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hu-HU"/>
        </w:rPr>
        <w:t>rs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или телефаксом на број 024/782-025, са веб сајта наручиоца (www. </w:t>
      </w:r>
      <w:r>
        <w:rPr>
          <w:rFonts w:ascii="Times New Roman" w:hAnsi="Times New Roman"/>
          <w:noProof/>
          <w:sz w:val="24"/>
          <w:szCs w:val="24"/>
          <w:lang w:val="sr-Latn-RS"/>
        </w:rPr>
        <w:t>hunyadi.edu.rs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), са Портала Управе за јавне набавке   ( www.</w:t>
      </w:r>
      <w:r>
        <w:rPr>
          <w:rFonts w:ascii="Times New Roman" w:hAnsi="Times New Roman"/>
          <w:noProof/>
          <w:sz w:val="24"/>
          <w:szCs w:val="24"/>
          <w:lang w:val="hu-HU"/>
        </w:rPr>
        <w:t>portal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hu-HU"/>
        </w:rPr>
        <w:t>ujn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hu-HU"/>
        </w:rPr>
        <w:t>gov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hu-HU"/>
        </w:rPr>
        <w:t>rs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)</w:t>
      </w: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Критеријум за доделу уговора</w:t>
      </w: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Избор најповољније понуде ће се извршити применом критеријума економски најповољнија понуда.</w:t>
      </w: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Начин подношења понуде и рок за подношење понуде</w:t>
      </w: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Понуђач понуду подноси непосредно или путем поште у затвореној коверти или кутији, затовену на начин да се приликом отварања понуда са сигорношћу утврдити да се први пут отвара.</w:t>
      </w: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На полеђини коверте или на кутији навести назив и адресу понуђача.</w:t>
      </w: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У случају да понуду подноси група понуђача, на коверти је потребно назначити да се ради о групи понуђача и навести називе и адресе свих учесника у заједничкој понуди.</w:t>
      </w: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Понуду доставити на адресу: ОШ ’’ Хуњади Јанош ’’ Трг слободе 2., 24220 Чантавир, са назнаком ’’ Понуда за јавну набавку добра – ђачке ужине за 201</w:t>
      </w:r>
      <w:r>
        <w:rPr>
          <w:rFonts w:ascii="Times New Roman" w:hAnsi="Times New Roman"/>
          <w:noProof/>
          <w:sz w:val="24"/>
          <w:szCs w:val="24"/>
          <w:lang w:val="sl-SI"/>
        </w:rPr>
        <w:t>9</w:t>
      </w:r>
      <w:r>
        <w:rPr>
          <w:rFonts w:ascii="Times New Roman" w:hAnsi="Times New Roman"/>
          <w:noProof/>
          <w:sz w:val="24"/>
          <w:szCs w:val="24"/>
          <w:lang w:val="sr-Cyrl-CS"/>
        </w:rPr>
        <w:t>.годину, бр ЈНМВ 01/1</w:t>
      </w:r>
      <w:r>
        <w:rPr>
          <w:rFonts w:ascii="Times New Roman" w:hAnsi="Times New Roman"/>
          <w:noProof/>
          <w:sz w:val="24"/>
          <w:szCs w:val="24"/>
          <w:lang w:val="sl-SI"/>
        </w:rPr>
        <w:t>9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- НЕ ОТВАРАТИ ’’ Понуда се сматра благовременом уколико је примљена од стране наручиоца до 06.02.201</w:t>
      </w:r>
      <w:r>
        <w:rPr>
          <w:rFonts w:ascii="Times New Roman" w:hAnsi="Times New Roman"/>
          <w:noProof/>
          <w:sz w:val="24"/>
          <w:szCs w:val="24"/>
          <w:lang w:val="sl-SI"/>
        </w:rPr>
        <w:t>9</w:t>
      </w:r>
      <w:r>
        <w:rPr>
          <w:rFonts w:ascii="Times New Roman" w:hAnsi="Times New Roman"/>
          <w:noProof/>
          <w:sz w:val="24"/>
          <w:szCs w:val="24"/>
          <w:lang w:val="sr-Cyrl-CS"/>
        </w:rPr>
        <w:t>.године до 10,00 часова.</w:t>
      </w: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непосредно, наручилац ће понуђачу предати потврду пријема понуде.У потврду о пријему наручилац ће навести датум и сат пријема понуде.</w:t>
      </w: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У року за подношење понуде понуђач може да измени, допуни или опозове своју понуду, на начин који је одређен Законом и у конкурсној докуметацији.</w:t>
      </w: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Latn-RS"/>
        </w:rPr>
      </w:pP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Место, време и начин отварања понуда</w:t>
      </w: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Отварање понуда се спроводи одмах након рока за подношење понуда, дана  06.02.201</w:t>
      </w:r>
      <w:r>
        <w:rPr>
          <w:rFonts w:ascii="Times New Roman" w:hAnsi="Times New Roman"/>
          <w:noProof/>
          <w:sz w:val="24"/>
          <w:szCs w:val="24"/>
          <w:lang w:val="sl-SI"/>
        </w:rPr>
        <w:t>9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.године са почетком у 10,15 часова у просторијама на адреси наручиоца ОШ </w:t>
      </w: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’’ Хуњади Јанош ’’ Трг слободе 2. , 24220 Чантавир.</w:t>
      </w: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Отварање понуда је јавно и може присуствовати свако заинтересовано лице, а активно могу учествовати само законски заступници и овлашћени представници понуђача.</w:t>
      </w: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Услови под којима представници понуђача могу учествовати у поступку отварања понуда</w:t>
      </w: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 почетка поступка отварања понуда, овлашћени представници понуђача дужни су да Комисији за јавну набваку наручиоца предају овлашћење за учешће у поступку отварања понуда. Овлашћење мора да садржи: име и презиме овлашћеног представника, број личне карте и ЈМБГ, потпис и печат овлашћеног лица. Без оваквог овлашћења, предстваник има право само на присуство и не може предузети активне радње у поступку ( потписивање записника, истицање приговора на отварање понуда и друго ).</w:t>
      </w: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Рок за доношење одлуке</w:t>
      </w: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Одлука о додели уговора биће донета у року  од 10 ( десет ) дана од дана отварања понуда. Одлука о додели уговора доставиће се свим понуђачима у року од 3 ( три ) дана од дана доношења.</w:t>
      </w: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Начин и рок за подношење захтева за заштиту права понуђача</w:t>
      </w: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Захтев за заштиту права може да се поднесе</w:t>
      </w:r>
      <w:r>
        <w:rPr>
          <w:rFonts w:ascii="Times New Roman" w:hAnsi="Times New Roman"/>
          <w:noProof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понуђач,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односно свако заинтересовано лице,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закона.    </w:t>
      </w: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sr-Latn-R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Захтев за заштиту права подноси </w:t>
      </w:r>
      <w:r>
        <w:rPr>
          <w:rFonts w:ascii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Наручиоцу, а копија захтева се доставља Републичкој комисији.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Захтев за заштиту права се доставља непосредно, електронском поштом на е-маил: </w:t>
      </w:r>
      <w:r>
        <w:rPr>
          <w:rFonts w:ascii="Times New Roman" w:hAnsi="Times New Roman"/>
          <w:noProof/>
          <w:sz w:val="24"/>
          <w:szCs w:val="24"/>
          <w:lang w:val="hu-HU"/>
        </w:rPr>
        <w:t>suli</w:t>
      </w:r>
      <w:r>
        <w:rPr>
          <w:rFonts w:ascii="Times New Roman" w:hAnsi="Times New Roman"/>
          <w:noProof/>
          <w:sz w:val="24"/>
          <w:szCs w:val="24"/>
          <w:lang w:val="sr-Cyrl-CS"/>
        </w:rPr>
        <w:t>@</w:t>
      </w:r>
      <w:r>
        <w:rPr>
          <w:rFonts w:ascii="Times New Roman" w:hAnsi="Times New Roman"/>
          <w:noProof/>
          <w:sz w:val="24"/>
          <w:szCs w:val="24"/>
          <w:lang w:val="hu-HU"/>
        </w:rPr>
        <w:t>tippnet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hu-HU"/>
        </w:rPr>
        <w:t>rs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, факсом на број 024/782-025 или препорученом пошиљком са повратницом. </w:t>
      </w: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Захтев за заштиту права се може поднети у току целог поступка јавне набавке, против сваке радње наручиоца, осим уколико Законом није  другачије одређено. </w:t>
      </w:r>
    </w:p>
    <w:p w:rsidR="00C5192A" w:rsidRDefault="00C5192A" w:rsidP="00C5192A">
      <w:pPr>
        <w:spacing w:after="0"/>
        <w:rPr>
          <w:rFonts w:ascii="Times New Roman" w:hAnsi="Times New Roman"/>
          <w:i/>
          <w:noProof/>
          <w:sz w:val="24"/>
          <w:szCs w:val="24"/>
          <w:lang w:val="sr-Cyrl-CS"/>
        </w:rPr>
      </w:pPr>
    </w:p>
    <w:p w:rsidR="00C5192A" w:rsidRDefault="00C5192A" w:rsidP="00C5192A">
      <w:pPr>
        <w:spacing w:after="0"/>
        <w:rPr>
          <w:rFonts w:ascii="Times New Roman" w:hAnsi="Times New Roman"/>
          <w:i/>
          <w:noProof/>
          <w:sz w:val="24"/>
          <w:szCs w:val="24"/>
          <w:lang w:val="sr-Cyrl-CS"/>
        </w:rPr>
      </w:pP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Наручилац објављује обавештење о поднетом захтеву за заштиту права на Порталу јавних набавки и на својој интернет страници најкасније  у року од 2 дана од дана пријема захтева.</w:t>
      </w: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sr-Latn-R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lastRenderedPageBreak/>
        <w:t>Уколико се захтевом за заштиту права оспорава врста поступка, садржина позива за подношење понуда или конкурсне документације, захтев ће се сматрати благовременим уколико је примљена од стране наручиоца најкасније 3 дана пре истека рока за понуда, без обзира на начин достављања.</w:t>
      </w: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После доношења одлуке о додели уговора из члана 108. Закона или одлуке о обустави поступка јавне набаваке из члана 109. Закона, рок за подношење захтева за заштиту права је 5 дана од дана пријема одлуке.</w:t>
      </w: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Захтевом за заштиту права не могу се оспоравати радње наручиоца предузете у поступку јавне набавке  ако су подносиоцу захтева били или могли бити познати разлози за његово подношење пре истека рока за подношење понуда, а подносилац захтева га није поднео пре истека тог рока.</w:t>
      </w: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Ако је у истом поступку јавне набавке поново поднет захтев за заштиту права од стране истог подносиоца захтева, у том захтеву се не могу оспоравати радње наручиоца за које је подносилац захтева знао или могао знати приликом подношења предходног захтева.</w:t>
      </w: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Подносилац захтева је дужан да на рачун буџета Републике Србије уплати таксу од </w:t>
      </w:r>
      <w:r>
        <w:rPr>
          <w:rFonts w:ascii="Times New Roman" w:hAnsi="Times New Roman"/>
          <w:noProof/>
          <w:sz w:val="24"/>
          <w:szCs w:val="24"/>
          <w:lang w:val="sr-Latn-RS"/>
        </w:rPr>
        <w:t>6</w:t>
      </w:r>
      <w:r>
        <w:rPr>
          <w:rFonts w:ascii="Times New Roman" w:hAnsi="Times New Roman"/>
          <w:noProof/>
          <w:sz w:val="24"/>
          <w:szCs w:val="24"/>
          <w:lang w:val="sr-Cyrl-CS"/>
        </w:rPr>
        <w:t>0.000,00 динара ( број жиро рачуна: 840-742221843-57, шифра плаћања 153 или 253 позив на број 97 50-016, сврха: Републичка административна такса са назнаком набавке на коју се односи, корисник: Буџет Републике Србије).</w:t>
      </w: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Поступак заштите права понуђача регулисан је чл. 138-167. Закона.</w:t>
      </w:r>
    </w:p>
    <w:p w:rsidR="00C5192A" w:rsidRDefault="00C5192A" w:rsidP="00C5192A">
      <w:pPr>
        <w:spacing w:after="0"/>
        <w:rPr>
          <w:rFonts w:ascii="Times New Roman" w:hAnsi="Times New Roman"/>
          <w:i/>
          <w:noProof/>
          <w:sz w:val="24"/>
          <w:szCs w:val="24"/>
          <w:lang w:val="sr-Cyrl-CS"/>
        </w:rPr>
      </w:pP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 xml:space="preserve">Рок у којем ће уговор бити закључен </w:t>
      </w: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149.Закона. </w:t>
      </w: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У случају да је поднета само једна понуда наручилац може закључити уговор пре истека рока за подношење захтева за заштиту права, у складу са чланом 112. став 2. тачка 5) Закона.</w:t>
      </w: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Контакт лице:</w:t>
      </w: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Шинковић Валерија    </w:t>
      </w: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Тел./факс: 024/782-025</w:t>
      </w:r>
    </w:p>
    <w:p w:rsidR="00C5192A" w:rsidRDefault="00C5192A" w:rsidP="00C5192A">
      <w:pPr>
        <w:spacing w:after="0"/>
        <w:rPr>
          <w:rFonts w:ascii="Times New Roman" w:hAnsi="Times New Roman"/>
          <w:noProof/>
          <w:sz w:val="24"/>
          <w:szCs w:val="24"/>
          <w:lang w:val="hu-HU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Е-маил адреса:</w:t>
      </w:r>
      <w:r>
        <w:rPr>
          <w:rFonts w:ascii="Times New Roman" w:hAnsi="Times New Roman"/>
          <w:noProof/>
          <w:sz w:val="24"/>
          <w:szCs w:val="24"/>
          <w:lang w:val="hu-HU"/>
        </w:rPr>
        <w:t>suli</w:t>
      </w:r>
      <w:r>
        <w:rPr>
          <w:rFonts w:ascii="Times New Roman" w:hAnsi="Times New Roman"/>
          <w:noProof/>
          <w:sz w:val="24"/>
          <w:szCs w:val="24"/>
          <w:lang w:val="sr-Cyrl-CS"/>
        </w:rPr>
        <w:t>@</w:t>
      </w:r>
      <w:r>
        <w:rPr>
          <w:rFonts w:ascii="Times New Roman" w:hAnsi="Times New Roman"/>
          <w:noProof/>
          <w:sz w:val="24"/>
          <w:szCs w:val="24"/>
          <w:lang w:val="hu-HU"/>
        </w:rPr>
        <w:t>tippnet</w:t>
      </w:r>
      <w:r>
        <w:rPr>
          <w:noProof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hu-HU"/>
        </w:rPr>
        <w:t>rs</w:t>
      </w:r>
    </w:p>
    <w:p w:rsidR="00C5192A" w:rsidRDefault="00C5192A" w:rsidP="00C5192A">
      <w:pPr>
        <w:rPr>
          <w:noProof/>
          <w:lang w:val="sr-Cyrl-CS"/>
        </w:rPr>
      </w:pPr>
    </w:p>
    <w:p w:rsidR="00C5192A" w:rsidRDefault="00C5192A" w:rsidP="00C5192A"/>
    <w:p w:rsidR="00C5192A" w:rsidRDefault="00C5192A" w:rsidP="00C5192A"/>
    <w:p w:rsidR="00145BD7" w:rsidRDefault="00145BD7">
      <w:bookmarkStart w:id="0" w:name="_GoBack"/>
      <w:bookmarkEnd w:id="0"/>
    </w:p>
    <w:sectPr w:rsidR="00145BD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5E8" w:rsidRDefault="009B35E8" w:rsidP="00C5192A">
      <w:pPr>
        <w:spacing w:after="0" w:line="240" w:lineRule="auto"/>
      </w:pPr>
      <w:r>
        <w:separator/>
      </w:r>
    </w:p>
  </w:endnote>
  <w:endnote w:type="continuationSeparator" w:id="0">
    <w:p w:rsidR="009B35E8" w:rsidRDefault="009B35E8" w:rsidP="00C5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28221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192A" w:rsidRDefault="00C519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192A" w:rsidRDefault="00C519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5E8" w:rsidRDefault="009B35E8" w:rsidP="00C5192A">
      <w:pPr>
        <w:spacing w:after="0" w:line="240" w:lineRule="auto"/>
      </w:pPr>
      <w:r>
        <w:separator/>
      </w:r>
    </w:p>
  </w:footnote>
  <w:footnote w:type="continuationSeparator" w:id="0">
    <w:p w:rsidR="009B35E8" w:rsidRDefault="009B35E8" w:rsidP="00C51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54"/>
    <w:rsid w:val="00145BD7"/>
    <w:rsid w:val="009B35E8"/>
    <w:rsid w:val="00C5192A"/>
    <w:rsid w:val="00DF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9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92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51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92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9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92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51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9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1128</Words>
  <Characters>6434</Characters>
  <Application>Microsoft Office Word</Application>
  <DocSecurity>0</DocSecurity>
  <Lines>53</Lines>
  <Paragraphs>15</Paragraphs>
  <ScaleCrop>false</ScaleCrop>
  <Company/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2019-01-29T09:05:00Z</dcterms:created>
  <dcterms:modified xsi:type="dcterms:W3CDTF">2019-01-29T09:05:00Z</dcterms:modified>
</cp:coreProperties>
</file>