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>Основна школа ’’ Хуњади Јанош ’’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 xml:space="preserve">Број: 0212-557-03/17 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>Дана: 14.07.2017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>Тел./факс: ( 024 ) 782 – 025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>Трг слободе 2.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 xml:space="preserve">Чантавир 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>ЈНМВ 02/17</w:t>
      </w:r>
    </w:p>
    <w:p w:rsidR="003F5B73" w:rsidRDefault="003F5B73" w:rsidP="003F5B73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22"/>
          <w:szCs w:val="22"/>
          <w:lang w:val="sr-Cyrl-CS"/>
        </w:rPr>
      </w:pPr>
    </w:p>
    <w:p w:rsidR="003F5B73" w:rsidRDefault="003F5B73" w:rsidP="003F5B73">
      <w:pPr>
        <w:jc w:val="both"/>
        <w:rPr>
          <w:noProof/>
          <w:sz w:val="22"/>
          <w:szCs w:val="22"/>
          <w:lang w:val="sr-Cyrl-CS"/>
        </w:rPr>
      </w:pPr>
    </w:p>
    <w:p w:rsidR="003F5B73" w:rsidRDefault="003F5B73" w:rsidP="003F5B73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 основу члана 108. Закона о јавним набавкама ( Службени гласник Републике Србије број 124/12 и 14/15 у даљем тексту: ЗЈН)  и извештаја Комисије за јавну набавку, од дана </w:t>
      </w:r>
      <w:r>
        <w:rPr>
          <w:noProof/>
          <w:lang w:val="hu-HU"/>
        </w:rPr>
        <w:t>1</w:t>
      </w:r>
      <w:r>
        <w:rPr>
          <w:noProof/>
          <w:lang w:val="sr-Cyrl-CS"/>
        </w:rPr>
        <w:t>4.0</w:t>
      </w:r>
      <w:r>
        <w:rPr>
          <w:noProof/>
          <w:lang w:val="hu-HU"/>
        </w:rPr>
        <w:t>7</w:t>
      </w:r>
      <w:r>
        <w:rPr>
          <w:noProof/>
          <w:lang w:val="sr-Cyrl-CS"/>
        </w:rPr>
        <w:t>.201</w:t>
      </w:r>
      <w:r>
        <w:rPr>
          <w:noProof/>
          <w:lang w:val="hu-HU"/>
        </w:rPr>
        <w:t>7</w:t>
      </w:r>
      <w:r>
        <w:rPr>
          <w:noProof/>
          <w:lang w:val="sr-Cyrl-CS"/>
        </w:rPr>
        <w:t xml:space="preserve">. године, доносим </w:t>
      </w:r>
    </w:p>
    <w:p w:rsidR="003F5B73" w:rsidRDefault="003F5B73" w:rsidP="003F5B73">
      <w:pPr>
        <w:jc w:val="both"/>
        <w:rPr>
          <w:noProof/>
          <w:lang w:val="sr-Cyrl-CS"/>
        </w:rPr>
      </w:pPr>
    </w:p>
    <w:p w:rsidR="003F5B73" w:rsidRDefault="003F5B73" w:rsidP="003F5B73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О Д Л У К У </w:t>
      </w:r>
    </w:p>
    <w:p w:rsidR="003F5B73" w:rsidRDefault="003F5B73" w:rsidP="003F5B73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додели уговора</w:t>
      </w:r>
    </w:p>
    <w:p w:rsidR="003F5B73" w:rsidRDefault="003F5B73" w:rsidP="003F5B73">
      <w:pPr>
        <w:jc w:val="center"/>
        <w:rPr>
          <w:b/>
          <w:noProof/>
          <w:lang w:val="sr-Cyrl-CS"/>
        </w:rPr>
      </w:pPr>
    </w:p>
    <w:p w:rsidR="003F5B73" w:rsidRDefault="003F5B73" w:rsidP="003F5B73">
      <w:pPr>
        <w:tabs>
          <w:tab w:val="left" w:pos="540"/>
        </w:tabs>
        <w:jc w:val="center"/>
        <w:rPr>
          <w:b/>
          <w:noProof/>
          <w:lang w:val="sr-Cyrl-CS"/>
        </w:rPr>
      </w:pPr>
    </w:p>
    <w:p w:rsidR="003F5B73" w:rsidRDefault="003F5B73" w:rsidP="003F5B73">
      <w:pPr>
        <w:numPr>
          <w:ilvl w:val="0"/>
          <w:numId w:val="1"/>
        </w:num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Партија бр.3. – поправка и одржавање система централног грејања</w:t>
      </w:r>
    </w:p>
    <w:p w:rsidR="003F5B73" w:rsidRDefault="003F5B73" w:rsidP="003F5B73">
      <w:pPr>
        <w:jc w:val="both"/>
        <w:rPr>
          <w:noProof/>
          <w:lang w:val="sr-Cyrl-CS"/>
        </w:rPr>
      </w:pPr>
      <w:r>
        <w:rPr>
          <w:noProof/>
          <w:lang w:val="sr-Cyrl-CS"/>
        </w:rPr>
        <w:t>Бира се најповољнија</w:t>
      </w:r>
      <w:r>
        <w:rPr>
          <w:b/>
          <w:noProof/>
          <w:lang w:val="sr-Cyrl-CS"/>
        </w:rPr>
        <w:t xml:space="preserve"> </w:t>
      </w:r>
      <w:r>
        <w:rPr>
          <w:noProof/>
          <w:lang w:val="sr-Cyrl-CS"/>
        </w:rPr>
        <w:t>понуда понуђача СТР '' РБС Сервис ''  из Суботице, ул.Пољска бр.34/а, у поступку спроведеном под бројем ЈНМВ 02/17</w:t>
      </w:r>
    </w:p>
    <w:p w:rsidR="003F5B73" w:rsidRDefault="003F5B73" w:rsidP="003F5B73">
      <w:pPr>
        <w:jc w:val="both"/>
        <w:rPr>
          <w:noProof/>
          <w:lang w:val="sr-Cyrl-CS"/>
        </w:rPr>
      </w:pPr>
    </w:p>
    <w:p w:rsidR="003F5B73" w:rsidRDefault="003F5B73" w:rsidP="003F5B73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б р а з л о ж е њ е</w:t>
      </w:r>
    </w:p>
    <w:p w:rsidR="003F5B73" w:rsidRDefault="003F5B73" w:rsidP="003F5B73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Наручилац је дана 05.07.2017. године донео Одлуку о покретању поступка </w:t>
      </w:r>
    </w:p>
    <w:p w:rsidR="003F5B73" w:rsidRDefault="003F5B73" w:rsidP="003F5B73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јавне набавке мале вредности број 0212-545-01/17, за јавну набавку радова  – текуће поправке и одржавање зграда и објеката и то за две партије, за партију бр. 3 - поправка и одржавање система централног грејања и за партију бр.4.- замена стакла са материјалом.</w:t>
      </w:r>
    </w:p>
    <w:p w:rsidR="003F5B73" w:rsidRDefault="003F5B73" w:rsidP="003F5B73">
      <w:pPr>
        <w:jc w:val="both"/>
        <w:rPr>
          <w:noProof/>
          <w:lang w:val="sr-Cyrl-CS"/>
        </w:rPr>
      </w:pPr>
    </w:p>
    <w:p w:rsidR="003F5B73" w:rsidRDefault="003F5B73" w:rsidP="003F5B73">
      <w:pPr>
        <w:tabs>
          <w:tab w:val="left" w:pos="540"/>
        </w:tabs>
        <w:jc w:val="both"/>
        <w:rPr>
          <w:noProof/>
          <w:lang w:val="sr-Cyrl-CS"/>
        </w:rPr>
      </w:pPr>
      <w:r>
        <w:rPr>
          <w:noProof/>
          <w:lang w:val="sr-Cyrl-CS"/>
        </w:rPr>
        <w:tab/>
        <w:t>Наручилац је позив за подношење понуда и конкурсну документацију објавио на Порталу јавних набавки и на сајту наручиоца, и то све дана 05.07.2017.Обавештење је објављен под бројем 1545240, позив за подношење понуда под бројем1545251, а конкурсна документација под бројем 1545264.</w:t>
      </w:r>
    </w:p>
    <w:p w:rsidR="003F5B73" w:rsidRDefault="003F5B73" w:rsidP="003F5B73">
      <w:pPr>
        <w:tabs>
          <w:tab w:val="left" w:pos="540"/>
        </w:tabs>
        <w:jc w:val="both"/>
        <w:rPr>
          <w:noProof/>
          <w:lang w:val="sr-Cyrl-CS"/>
        </w:rPr>
      </w:pPr>
    </w:p>
    <w:p w:rsidR="003F5B73" w:rsidRDefault="003F5B73" w:rsidP="003F5B73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3F5B73" w:rsidRDefault="003F5B73" w:rsidP="003F5B73">
      <w:pPr>
        <w:ind w:firstLine="540"/>
        <w:jc w:val="both"/>
        <w:rPr>
          <w:noProof/>
          <w:lang w:val="sr-Cyrl-CS"/>
        </w:rPr>
      </w:pPr>
    </w:p>
    <w:p w:rsidR="003F5B73" w:rsidRDefault="003F5B73" w:rsidP="003F5B73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У извештају о стручној оцени понуда од 14.07.2017. године, Комисија за јавне набавке је констатовала следеће:</w:t>
      </w:r>
    </w:p>
    <w:p w:rsidR="003F5B73" w:rsidRDefault="003F5B73" w:rsidP="003F5B73">
      <w:pPr>
        <w:ind w:firstLine="540"/>
        <w:jc w:val="both"/>
        <w:rPr>
          <w:noProof/>
          <w:lang w:val="sr-Cyrl-CS"/>
        </w:rPr>
      </w:pP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1 ) Предмет јавне набавке: набавка радова- текуће поправке и одржавање зграда и </w:t>
      </w:r>
    </w:p>
    <w:p w:rsidR="003F5B73" w:rsidRDefault="003F5B73" w:rsidP="003F5B73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Објеката ( партија бр. 3. и 4. )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2.) Јавна набавка се води под бројем ЈНМВ 02/17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3.) Врста поступка: јавна набавка мале вредности ( укупна процењена вредност на </w:t>
      </w:r>
    </w:p>
    <w:p w:rsidR="003F5B73" w:rsidRDefault="003F5B73" w:rsidP="003F5B73">
      <w:pPr>
        <w:jc w:val="both"/>
        <w:rPr>
          <w:noProof/>
          <w:lang w:val="sr-Cyrl-CS"/>
        </w:rPr>
      </w:pPr>
      <w:r>
        <w:rPr>
          <w:noProof/>
          <w:lang w:val="sr-Cyrl-CS"/>
        </w:rPr>
        <w:t>годишњем нивоу је нижа од 5.000.000,00 динара, те у скалду са чланом 39.став 1. Закона о јавним набавкама утврђена врста поступка – јавна набавка мале вредности ).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4.) Подаци из плана набавки: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бр.3.- поправка и одржавање система централног грејања: ОРН 50720000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бр.4.- замена стакла са материјалом: ОРН 45441000  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5.) Укупан број поднетих понуда: 3 ( три )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6.1.) Укупан број поднетих понуда за партију бр. 3  је 2 ( две )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6.2.) Понуђачи: - Термосервис - Хорњак из Врбаса, ул.Златиборсак бр. 8.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- СЗР '' РБС Сервис '' из Суботице, ул.Пољска бр.34/а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6.3.) Процењена вредност партије бр.3. је 222.000,00 динара без ПДВ –а, 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</w:t>
      </w:r>
    </w:p>
    <w:p w:rsidR="003F5B73" w:rsidRDefault="003F5B73" w:rsidP="003F5B73">
      <w:pPr>
        <w:ind w:left="18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6.4.) Приликом разматрања и оцењивања целокупни материјал понуђача Комисија је констатовала да су обе понуде благовремене и прихватљиве.  </w:t>
      </w:r>
    </w:p>
    <w:p w:rsidR="003F5B73" w:rsidRDefault="003F5B73" w:rsidP="003F5B73">
      <w:pPr>
        <w:ind w:left="-18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</w:t>
      </w:r>
      <w:r>
        <w:rPr>
          <w:noProof/>
          <w:lang w:val="sr-Cyrl-CS"/>
        </w:rPr>
        <w:t>6.5.) Критеријум за оцењивање понуде је најнижа понуђена цена</w:t>
      </w:r>
      <w:r>
        <w:rPr>
          <w:b/>
          <w:noProof/>
          <w:lang w:val="sr-Cyrl-CS"/>
        </w:rPr>
        <w:t>.</w:t>
      </w:r>
    </w:p>
    <w:p w:rsidR="003F5B73" w:rsidRDefault="003F5B73" w:rsidP="003F5B73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6.6.) Ранг листа понуђача у случају примене критеријума најнижа понуђена цена: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76"/>
        <w:gridCol w:w="3345"/>
        <w:gridCol w:w="2852"/>
        <w:gridCol w:w="2715"/>
      </w:tblGrid>
      <w:tr w:rsidR="003F5B73" w:rsidTr="003F5B73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3" w:rsidRDefault="003F5B73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3F5B73" w:rsidTr="003F5B73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3" w:rsidRDefault="003F5B73" w:rsidP="00AE28BF">
            <w:pPr>
              <w:numPr>
                <w:ilvl w:val="0"/>
                <w:numId w:val="3"/>
              </w:numPr>
              <w:tabs>
                <w:tab w:val="left" w:pos="360"/>
              </w:tabs>
              <w:ind w:left="360" w:right="5112"/>
              <w:jc w:val="center"/>
              <w:rPr>
                <w:noProof/>
                <w:lang w:val="sr-Cyrl-C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СЗР '' РБС Сервис '' 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140.000,00 динара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3" w:rsidRDefault="003F5B73">
            <w:pPr>
              <w:rPr>
                <w:sz w:val="20"/>
                <w:szCs w:val="20"/>
              </w:rPr>
            </w:pPr>
          </w:p>
        </w:tc>
      </w:tr>
      <w:tr w:rsidR="003F5B73" w:rsidTr="003F5B73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3" w:rsidRDefault="003F5B73" w:rsidP="00AE28BF">
            <w:pPr>
              <w:numPr>
                <w:ilvl w:val="0"/>
                <w:numId w:val="3"/>
              </w:numPr>
              <w:tabs>
                <w:tab w:val="left" w:pos="360"/>
              </w:tabs>
              <w:ind w:left="360" w:right="5112"/>
              <w:jc w:val="center"/>
              <w:rPr>
                <w:noProof/>
                <w:lang w:val="sr-Cyrl-C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Термосервис – Хорњак, Врбас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3" w:rsidRDefault="003F5B73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243.000,00 динара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3" w:rsidRDefault="003F5B73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291.000,00 динара</w:t>
            </w:r>
          </w:p>
        </w:tc>
      </w:tr>
    </w:tbl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Напомена: Понуђач СЗР '' РБС Сервис '' из Суботице није у систему ПДВ.   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</w:p>
    <w:p w:rsidR="003F5B73" w:rsidRDefault="003F5B73" w:rsidP="003F5B73">
      <w:pPr>
        <w:spacing w:line="276" w:lineRule="auto"/>
        <w:rPr>
          <w:noProof/>
          <w:lang w:val="sr-Cyrl-CS"/>
        </w:rPr>
      </w:pPr>
      <w:r>
        <w:rPr>
          <w:rFonts w:eastAsia="Calibri"/>
          <w:noProof/>
          <w:lang w:val="sr-Cyrl-CS"/>
        </w:rPr>
        <w:t>Комисија је констатовала да за партију бр. 3. исправну, прихватљиву и одговарајућу понуду дао понуђач:</w:t>
      </w:r>
      <w:r>
        <w:rPr>
          <w:noProof/>
          <w:lang w:val="sr-Cyrl-CS"/>
        </w:rPr>
        <w:t xml:space="preserve"> СЗР '' РБС </w:t>
      </w:r>
      <w:r>
        <w:rPr>
          <w:rFonts w:eastAsia="Calibri"/>
          <w:noProof/>
          <w:lang w:val="sr-Cyrl-CS"/>
        </w:rPr>
        <w:t xml:space="preserve">Сервис '' из Суботице, ул Пољска бр 34/а,те како се испунио услов из члана 107. став 3. ЗЈН за избор најповољније понуде, Комисија је предложио његов избор </w:t>
      </w:r>
      <w:r>
        <w:rPr>
          <w:noProof/>
          <w:lang w:val="sr-Cyrl-CS"/>
        </w:rPr>
        <w:t>и да се њему додели уговор.</w:t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</w:p>
    <w:p w:rsidR="003F5B73" w:rsidRDefault="003F5B73" w:rsidP="003F5B73">
      <w:pPr>
        <w:ind w:left="360"/>
        <w:jc w:val="both"/>
        <w:rPr>
          <w:b/>
          <w:noProof/>
          <w:lang w:val="sr-Cyrl-CS"/>
        </w:rPr>
      </w:pPr>
      <w:r>
        <w:rPr>
          <w:noProof/>
          <w:lang w:val="sr-Cyrl-CS"/>
        </w:rPr>
        <w:t xml:space="preserve">Одговорно лице Наручиоца прихватио је предлог Комисије за јавне набавке, те је на основу законског овлашћења донео одлуку о додели уговора, за партију 3. понуђачу </w:t>
      </w:r>
      <w:r>
        <w:rPr>
          <w:b/>
          <w:noProof/>
          <w:lang w:val="sr-Cyrl-CS"/>
        </w:rPr>
        <w:t>–</w:t>
      </w:r>
    </w:p>
    <w:p w:rsidR="003F5B73" w:rsidRDefault="003F5B73" w:rsidP="003F5B73">
      <w:pPr>
        <w:ind w:left="360"/>
        <w:jc w:val="both"/>
        <w:rPr>
          <w:b/>
          <w:noProof/>
          <w:lang w:val="sr-Cyrl-CS"/>
        </w:rPr>
      </w:pP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 xml:space="preserve">               СЗР '' РБС Сервис '' из Суботице, ул Пољска бр 34/а.</w:t>
      </w:r>
    </w:p>
    <w:p w:rsidR="003F5B73" w:rsidRDefault="003F5B73" w:rsidP="003F5B73">
      <w:pPr>
        <w:tabs>
          <w:tab w:val="left" w:pos="540"/>
        </w:tabs>
        <w:jc w:val="both"/>
        <w:rPr>
          <w:noProof/>
          <w:lang w:val="sr-Cyrl-CS"/>
        </w:rPr>
      </w:pPr>
    </w:p>
    <w:p w:rsidR="003F5B73" w:rsidRDefault="003F5B73" w:rsidP="003F5B73">
      <w:pPr>
        <w:tabs>
          <w:tab w:val="left" w:pos="540"/>
        </w:tabs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</w:p>
    <w:p w:rsidR="003F5B73" w:rsidRDefault="003F5B73" w:rsidP="003F5B73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7.) У поступку разматрања понуда за партију бр. 4. донета је посебна одлука. </w:t>
      </w:r>
    </w:p>
    <w:p w:rsidR="003F5B73" w:rsidRDefault="003F5B73" w:rsidP="003F5B73">
      <w:pPr>
        <w:tabs>
          <w:tab w:val="left" w:pos="540"/>
        </w:tabs>
        <w:jc w:val="both"/>
        <w:rPr>
          <w:noProof/>
          <w:lang w:val="sr-Cyrl-CS"/>
        </w:rPr>
      </w:pPr>
    </w:p>
    <w:p w:rsidR="003F5B73" w:rsidRDefault="003F5B73" w:rsidP="003F5B73">
      <w:pPr>
        <w:tabs>
          <w:tab w:val="left" w:pos="540"/>
        </w:tabs>
        <w:jc w:val="both"/>
        <w:rPr>
          <w:noProof/>
          <w:lang w:val="sr-Cyrl-CS"/>
        </w:rPr>
      </w:pPr>
    </w:p>
    <w:p w:rsidR="003F5B73" w:rsidRDefault="003F5B73" w:rsidP="003F5B73">
      <w:pPr>
        <w:rPr>
          <w:noProof/>
          <w:color w:val="FF0000"/>
          <w:lang w:val="hu-HU"/>
        </w:rPr>
      </w:pPr>
      <w:r>
        <w:rPr>
          <w:b/>
          <w:noProof/>
          <w:lang w:val="sr-Cyrl-CS"/>
        </w:rPr>
        <w:t xml:space="preserve">      ПОУКА О ПРАВНОМ ЛЕКУ:</w:t>
      </w:r>
      <w:r>
        <w:rPr>
          <w:noProof/>
          <w:color w:val="FF0000"/>
          <w:lang w:val="sr-Cyrl-CS"/>
        </w:rPr>
        <w:t xml:space="preserve"> </w:t>
      </w:r>
    </w:p>
    <w:p w:rsidR="003F5B73" w:rsidRDefault="003F5B73" w:rsidP="003F5B73">
      <w:pPr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Против ове одлуке понуђач може наручиоцу</w:t>
      </w:r>
    </w:p>
    <w:p w:rsidR="003F5B73" w:rsidRDefault="003F5B73" w:rsidP="003F5B7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поднети захтев за заштиту права понуђача </w:t>
      </w:r>
    </w:p>
    <w:p w:rsidR="003F5B73" w:rsidRDefault="003F5B73" w:rsidP="003F5B73">
      <w:pPr>
        <w:spacing w:line="276" w:lineRule="auto"/>
        <w:jc w:val="both"/>
        <w:rPr>
          <w:lang w:val="sr-Latn-RS"/>
        </w:rPr>
      </w:pPr>
      <w:r>
        <w:rPr>
          <w:rFonts w:eastAsia="Calibri"/>
          <w:noProof/>
          <w:lang w:val="sr-Cyrl-CS"/>
        </w:rPr>
        <w:t xml:space="preserve">у року од 5 дана од дана </w:t>
      </w:r>
      <w:r>
        <w:rPr>
          <w:lang w:val="sr-Cyrl-RS"/>
        </w:rPr>
        <w:t xml:space="preserve"> објављивања на </w:t>
      </w:r>
    </w:p>
    <w:p w:rsidR="003F5B73" w:rsidRDefault="003F5B73" w:rsidP="003F5B73">
      <w:pPr>
        <w:jc w:val="both"/>
        <w:rPr>
          <w:lang w:val="sr-Latn-RS"/>
        </w:rPr>
      </w:pPr>
      <w:r>
        <w:rPr>
          <w:lang w:val="sr-Cyrl-RS"/>
        </w:rPr>
        <w:t>Порталу јавних набавки, уз уплату таксе</w:t>
      </w:r>
    </w:p>
    <w:p w:rsidR="003F5B73" w:rsidRDefault="003F5B73" w:rsidP="003F5B7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уплату таксе у износу од 60.000,00 динара</w:t>
      </w:r>
    </w:p>
    <w:p w:rsidR="003F5B73" w:rsidRDefault="003F5B73" w:rsidP="003F5B7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на рачун буџета Републике Србије.</w:t>
      </w:r>
    </w:p>
    <w:p w:rsidR="003F5B73" w:rsidRDefault="003F5B73" w:rsidP="003F5B73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 </w:t>
      </w:r>
      <w:r>
        <w:rPr>
          <w:noProof/>
          <w:lang w:val="sr-Cyrl-CS"/>
        </w:rPr>
        <w:tab/>
        <w:t>Директор</w:t>
      </w:r>
    </w:p>
    <w:p w:rsidR="003F5B73" w:rsidRDefault="003F5B73" w:rsidP="003F5B73">
      <w:pPr>
        <w:rPr>
          <w:noProof/>
          <w:lang w:val="sr-Cyrl-CS"/>
        </w:rPr>
      </w:pPr>
      <w:bookmarkStart w:id="0" w:name="_GoBack"/>
      <w:bookmarkEnd w:id="0"/>
      <w:r>
        <w:rPr>
          <w:noProof/>
          <w:lang w:val="sr-Cyrl-CS"/>
        </w:rPr>
        <w:t xml:space="preserve">                                                                      </w:t>
      </w:r>
      <w:r>
        <w:rPr>
          <w:noProof/>
          <w:lang w:val="sr-Cyrl-CS"/>
        </w:rPr>
        <w:tab/>
        <w:t xml:space="preserve">                            Кеченович Сабо Дора     </w:t>
      </w:r>
    </w:p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822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C4C8D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D"/>
    <w:rsid w:val="00006638"/>
    <w:rsid w:val="003F5B73"/>
    <w:rsid w:val="00D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2017-07-14T10:22:00Z</dcterms:created>
  <dcterms:modified xsi:type="dcterms:W3CDTF">2017-07-14T10:23:00Z</dcterms:modified>
</cp:coreProperties>
</file>