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ОШ ’’ Хуњади Јанош ’’</w:t>
      </w: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Тел./фаx: ( 024 ) 782 – 025</w:t>
      </w: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Трг слободе 2.</w:t>
      </w: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Чантавир </w:t>
      </w: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На основу члана 55. и 57. Закона о јавним набавкама ( Службени гласник РС бр. 124/12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14/15 и 68/15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)</w:t>
      </w: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О.Ш. ‘’ Хуњади Јанош ’’у Чантавиру</w:t>
      </w: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о б ј а в </w:t>
      </w:r>
      <w:r>
        <w:rPr>
          <w:rFonts w:ascii="Times New Roman" w:hAnsi="Times New Roman"/>
          <w:noProof/>
          <w:sz w:val="24"/>
          <w:szCs w:val="24"/>
          <w:lang w:val="sr-Cyrl-RS"/>
        </w:rPr>
        <w:t>љ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у ј е</w:t>
      </w: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О Б А В Е Ш Т Е </w:t>
      </w:r>
      <w:r>
        <w:rPr>
          <w:rFonts w:ascii="Times New Roman" w:hAnsi="Times New Roman"/>
          <w:noProof/>
          <w:sz w:val="24"/>
          <w:szCs w:val="24"/>
          <w:lang w:val="sr-Cyrl-RS"/>
        </w:rPr>
        <w:t>Њ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Е</w:t>
      </w: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о закљученом уговору</w:t>
      </w: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</w:t>
      </w: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1.) Наручилац: ОШ ‘’ Хуњади Јанош ‘’</w:t>
      </w: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Трг слободе 2.</w:t>
      </w: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Чантавир</w:t>
      </w: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2.) Врста наручиоца: просвета</w:t>
      </w: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3.) Предмет јавне набавке: добро – ђачка ужина за 201</w:t>
      </w:r>
      <w:r>
        <w:rPr>
          <w:rFonts w:ascii="Times New Roman" w:hAnsi="Times New Roman"/>
          <w:noProof/>
          <w:sz w:val="24"/>
          <w:szCs w:val="24"/>
          <w:lang w:val="sr-Latn-RS"/>
        </w:rPr>
        <w:t>7</w:t>
      </w:r>
      <w:r>
        <w:rPr>
          <w:rFonts w:ascii="Times New Roman" w:hAnsi="Times New Roman"/>
          <w:noProof/>
          <w:sz w:val="24"/>
          <w:szCs w:val="24"/>
          <w:lang w:val="sr-Cyrl-CS"/>
        </w:rPr>
        <w:t>.годину.</w:t>
      </w: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4.)Назив и ознака из општег речника набавке: 15000000</w:t>
      </w: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5.)Наручилац: О.Ш.’’ Хуњади Јанош ‘’</w:t>
      </w: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Чантавир</w:t>
      </w: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Трг слободе 2.</w:t>
      </w: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6.) Уговорена вредност:</w:t>
      </w: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партија бр.1.- </w:t>
      </w:r>
      <w:r>
        <w:rPr>
          <w:rFonts w:ascii="Times New Roman" w:hAnsi="Times New Roman"/>
          <w:noProof/>
          <w:sz w:val="24"/>
          <w:szCs w:val="24"/>
          <w:lang w:val="sr-Latn-RS"/>
        </w:rPr>
        <w:t>619.535,00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динара без ПДВ-а, односно 7</w:t>
      </w:r>
      <w:r>
        <w:rPr>
          <w:rFonts w:ascii="Times New Roman" w:hAnsi="Times New Roman"/>
          <w:noProof/>
          <w:sz w:val="24"/>
          <w:szCs w:val="24"/>
          <w:lang w:val="sr-Latn-RS"/>
        </w:rPr>
        <w:t>43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sr-Latn-RS"/>
        </w:rPr>
        <w:t>442</w:t>
      </w:r>
      <w:r>
        <w:rPr>
          <w:rFonts w:ascii="Times New Roman" w:hAnsi="Times New Roman"/>
          <w:noProof/>
          <w:sz w:val="24"/>
          <w:szCs w:val="24"/>
          <w:lang w:val="sr-Cyrl-CS"/>
        </w:rPr>
        <w:t>,00 динара са ПДВ</w:t>
      </w: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партија бр.2.- </w:t>
      </w:r>
      <w:r>
        <w:rPr>
          <w:rFonts w:ascii="Times New Roman" w:hAnsi="Times New Roman"/>
          <w:noProof/>
          <w:sz w:val="24"/>
          <w:szCs w:val="24"/>
          <w:lang w:val="sr-Latn-RS"/>
        </w:rPr>
        <w:t>399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sr-Latn-RS"/>
        </w:rPr>
        <w:t>700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,00 динара без ПДВ–а, односно </w:t>
      </w:r>
      <w:r>
        <w:rPr>
          <w:rFonts w:ascii="Times New Roman" w:hAnsi="Times New Roman"/>
          <w:noProof/>
          <w:sz w:val="24"/>
          <w:szCs w:val="24"/>
          <w:lang w:val="sr-Latn-RS"/>
        </w:rPr>
        <w:t>479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sr-Latn-RS"/>
        </w:rPr>
        <w:t>640</w:t>
      </w:r>
      <w:r>
        <w:rPr>
          <w:rFonts w:ascii="Times New Roman" w:hAnsi="Times New Roman"/>
          <w:noProof/>
          <w:sz w:val="24"/>
          <w:szCs w:val="24"/>
          <w:lang w:val="sr-Cyrl-CS"/>
        </w:rPr>
        <w:t>,00 динара са ПДВ</w:t>
      </w: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партија бр.3.- 1</w:t>
      </w:r>
      <w:r>
        <w:rPr>
          <w:rFonts w:ascii="Times New Roman" w:hAnsi="Times New Roman"/>
          <w:noProof/>
          <w:sz w:val="24"/>
          <w:szCs w:val="24"/>
          <w:lang w:val="sr-Latn-RS"/>
        </w:rPr>
        <w:t>11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sr-Latn-RS"/>
        </w:rPr>
        <w:t>9</w:t>
      </w:r>
      <w:r>
        <w:rPr>
          <w:rFonts w:ascii="Times New Roman" w:hAnsi="Times New Roman"/>
          <w:noProof/>
          <w:sz w:val="24"/>
          <w:szCs w:val="24"/>
          <w:lang w:val="sr-Cyrl-CS"/>
        </w:rPr>
        <w:t>1</w:t>
      </w:r>
      <w:r>
        <w:rPr>
          <w:rFonts w:ascii="Times New Roman" w:hAnsi="Times New Roman"/>
          <w:noProof/>
          <w:sz w:val="24"/>
          <w:szCs w:val="24"/>
          <w:lang w:val="sr-Latn-RS"/>
        </w:rPr>
        <w:t>6</w:t>
      </w:r>
      <w:r>
        <w:rPr>
          <w:rFonts w:ascii="Times New Roman" w:hAnsi="Times New Roman"/>
          <w:noProof/>
          <w:sz w:val="24"/>
          <w:szCs w:val="24"/>
          <w:lang w:val="sr-Cyrl-CS"/>
        </w:rPr>
        <w:t>,00 динара без ПДВ-а, односно 1</w:t>
      </w:r>
      <w:r>
        <w:rPr>
          <w:rFonts w:ascii="Times New Roman" w:hAnsi="Times New Roman"/>
          <w:noProof/>
          <w:sz w:val="24"/>
          <w:szCs w:val="24"/>
          <w:lang w:val="sr-Latn-RS"/>
        </w:rPr>
        <w:t>34</w:t>
      </w:r>
      <w:r>
        <w:rPr>
          <w:rFonts w:ascii="Times New Roman" w:hAnsi="Times New Roman"/>
          <w:noProof/>
          <w:sz w:val="24"/>
          <w:szCs w:val="24"/>
          <w:lang w:val="sr-Cyrl-CS"/>
        </w:rPr>
        <w:t>.2</w:t>
      </w:r>
      <w:r>
        <w:rPr>
          <w:rFonts w:ascii="Times New Roman" w:hAnsi="Times New Roman"/>
          <w:noProof/>
          <w:sz w:val="24"/>
          <w:szCs w:val="24"/>
          <w:lang w:val="sr-Latn-RS"/>
        </w:rPr>
        <w:t>99</w:t>
      </w:r>
      <w:r>
        <w:rPr>
          <w:rFonts w:ascii="Times New Roman" w:hAnsi="Times New Roman"/>
          <w:noProof/>
          <w:sz w:val="24"/>
          <w:szCs w:val="24"/>
          <w:lang w:val="sr-Cyrl-CS"/>
        </w:rPr>
        <w:t>,</w:t>
      </w:r>
      <w:r>
        <w:rPr>
          <w:rFonts w:ascii="Times New Roman" w:hAnsi="Times New Roman"/>
          <w:noProof/>
          <w:sz w:val="24"/>
          <w:szCs w:val="24"/>
          <w:lang w:val="sr-Latn-RS"/>
        </w:rPr>
        <w:t>2</w:t>
      </w:r>
      <w:r>
        <w:rPr>
          <w:rFonts w:ascii="Times New Roman" w:hAnsi="Times New Roman"/>
          <w:noProof/>
          <w:sz w:val="24"/>
          <w:szCs w:val="24"/>
          <w:lang w:val="sr-Cyrl-CS"/>
        </w:rPr>
        <w:t>0 динара са ПДВ</w:t>
      </w: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7.) Критеријум за доделу уговора: економски најповољнија понуда</w:t>
      </w: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8.) Број примљених понуда: 1 ( једна )</w:t>
      </w: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9.) Највиша и најнижа понуђена цена:</w:t>
      </w: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партија бр.1.-  619.535,00 динара без ПДВ-а</w:t>
      </w: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партија бр.2.-  399.700,00 динара без ПДВ–а</w:t>
      </w: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 xml:space="preserve">   партија бр.3. – 111.916,00 динара без ПДВ-а</w:t>
      </w: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10.) Највиша и најнижа цена код прихватљивих понуда:</w:t>
      </w: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партија бр.1.-  619535,00 динара без ПДВ-а</w:t>
      </w: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партија бр.2.-  399.700,00 динара без ПДВ–а</w:t>
      </w: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партија бр.3. – 111.916,00 динара без ПДВ-а</w:t>
      </w: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11.) Део или вредност уговора, који ће се извршити преко подизвођача: нема</w:t>
      </w: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12.) Датум доношења одлуке о додели уговора: 10.02.2017.г.</w:t>
      </w: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13.) Датум закључења уговора: 13.02.2017.г.( за све три партије )</w:t>
      </w: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14.) Основни подаци о добаљачу:</w:t>
      </w: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назив: Студентски центар ‘’ Суботица ‘’</w:t>
      </w: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адреса: Суботица, Сегедински пут бр.11.</w:t>
      </w: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шифра делатности: 5590</w:t>
      </w: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матични број: 08082162</w:t>
      </w: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ПИБ: 100960690</w:t>
      </w: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15.) Период важења уговора: 2017.година </w:t>
      </w: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946CD0" w:rsidRDefault="00946CD0" w:rsidP="00946CD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</w:t>
      </w:r>
    </w:p>
    <w:p w:rsidR="00363FDA" w:rsidRDefault="00363FDA">
      <w:bookmarkStart w:id="0" w:name="_GoBack"/>
      <w:bookmarkEnd w:id="0"/>
    </w:p>
    <w:sectPr w:rsidR="00363F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41"/>
    <w:rsid w:val="00363FDA"/>
    <w:rsid w:val="00946CD0"/>
    <w:rsid w:val="00FE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2017-02-22T07:50:00Z</dcterms:created>
  <dcterms:modified xsi:type="dcterms:W3CDTF">2017-02-22T07:50:00Z</dcterms:modified>
</cp:coreProperties>
</file>